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289A" w14:textId="2FC7063A" w:rsidR="00A44FDF" w:rsidRDefault="00AC2E84" w:rsidP="00A44FDF">
      <w:pPr>
        <w:widowControl w:val="0"/>
        <w:autoSpaceDE w:val="0"/>
        <w:autoSpaceDN w:val="0"/>
        <w:adjustRightInd w:val="0"/>
        <w:contextualSpacing/>
        <w:rPr>
          <w:rFonts w:ascii="Arial" w:hAnsi="Arial" w:cs="Arial"/>
          <w:b/>
          <w:color w:val="000000"/>
        </w:rPr>
      </w:pPr>
      <w:r>
        <w:rPr>
          <w:rFonts w:ascii="Arial" w:hAnsi="Arial" w:cs="Arial"/>
          <w:b/>
          <w:color w:val="000000"/>
        </w:rPr>
        <w:t>Practice at Home</w:t>
      </w:r>
      <w:r w:rsidR="00A44FDF">
        <w:rPr>
          <w:rFonts w:ascii="Arial" w:hAnsi="Arial" w:cs="Arial"/>
          <w:b/>
          <w:color w:val="000000"/>
        </w:rPr>
        <w:t xml:space="preserve">:  EXEGETE – </w:t>
      </w:r>
      <w:r>
        <w:rPr>
          <w:rFonts w:ascii="Arial" w:hAnsi="Arial" w:cs="Arial"/>
          <w:b/>
          <w:color w:val="000000"/>
        </w:rPr>
        <w:t>Colossians 3:1-17</w:t>
      </w:r>
    </w:p>
    <w:p w14:paraId="3DED71E3" w14:textId="77777777" w:rsidR="00A44FDF" w:rsidRDefault="00A44FDF" w:rsidP="00A44FDF">
      <w:pPr>
        <w:widowControl w:val="0"/>
        <w:autoSpaceDE w:val="0"/>
        <w:autoSpaceDN w:val="0"/>
        <w:adjustRightInd w:val="0"/>
        <w:contextualSpacing/>
        <w:rPr>
          <w:rFonts w:ascii="Arial" w:hAnsi="Arial" w:cs="Arial"/>
          <w:b/>
          <w:color w:val="000000"/>
        </w:rPr>
      </w:pPr>
    </w:p>
    <w:p w14:paraId="5936F86A" w14:textId="1B94FF8F" w:rsidR="00A44FDF" w:rsidRPr="00E941A9" w:rsidRDefault="00A44FDF" w:rsidP="00A44FDF">
      <w:pPr>
        <w:widowControl w:val="0"/>
        <w:autoSpaceDE w:val="0"/>
        <w:autoSpaceDN w:val="0"/>
        <w:adjustRightInd w:val="0"/>
        <w:contextualSpacing/>
        <w:rPr>
          <w:rFonts w:ascii="Arial" w:hAnsi="Arial" w:cs="Arial"/>
          <w:b/>
          <w:color w:val="000000"/>
          <w:u w:val="single"/>
        </w:rPr>
      </w:pPr>
      <w:r w:rsidRPr="00E941A9">
        <w:rPr>
          <w:rFonts w:ascii="Arial" w:hAnsi="Arial" w:cs="Arial"/>
          <w:b/>
          <w:color w:val="000000"/>
          <w:u w:val="single"/>
        </w:rPr>
        <w:t>OBSERVATIONS</w:t>
      </w:r>
      <w:r w:rsidR="001C3254">
        <w:rPr>
          <w:rStyle w:val="FootnoteReference"/>
          <w:rFonts w:ascii="Arial" w:hAnsi="Arial" w:cs="Arial"/>
          <w:b/>
          <w:color w:val="000000"/>
          <w:u w:val="single"/>
        </w:rPr>
        <w:footnoteReference w:id="1"/>
      </w:r>
    </w:p>
    <w:p w14:paraId="2CE4EA61" w14:textId="77777777" w:rsidR="00A44FDF" w:rsidRDefault="00A44FDF" w:rsidP="00A44FDF">
      <w:pPr>
        <w:widowControl w:val="0"/>
        <w:autoSpaceDE w:val="0"/>
        <w:autoSpaceDN w:val="0"/>
        <w:adjustRightInd w:val="0"/>
        <w:contextualSpacing/>
        <w:rPr>
          <w:rFonts w:ascii="Arial" w:hAnsi="Arial" w:cs="Arial"/>
          <w:b/>
          <w:color w:val="000000"/>
        </w:rPr>
      </w:pPr>
    </w:p>
    <w:p w14:paraId="650045FB" w14:textId="77777777" w:rsidR="00A44FDF" w:rsidRPr="00E941A9" w:rsidRDefault="00A44FDF" w:rsidP="000427F1">
      <w:pPr>
        <w:pStyle w:val="ColorfulList-Accent1"/>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b/>
          <w:color w:val="000000"/>
        </w:rPr>
      </w:pPr>
      <w:r w:rsidRPr="00E941A9">
        <w:rPr>
          <w:rFonts w:ascii="Arial" w:hAnsi="Arial" w:cs="Arial"/>
          <w:b/>
          <w:color w:val="000000"/>
        </w:rPr>
        <w:t xml:space="preserve">READ WITH A </w:t>
      </w:r>
      <w:r w:rsidRPr="00E941A9">
        <w:rPr>
          <w:rFonts w:ascii="Arial" w:hAnsi="Arial" w:cs="Arial"/>
          <w:b/>
          <w:color w:val="000000"/>
          <w:u w:val="single"/>
        </w:rPr>
        <w:t>PURPOSE</w:t>
      </w:r>
      <w:r w:rsidRPr="00E941A9">
        <w:rPr>
          <w:rFonts w:ascii="Arial" w:hAnsi="Arial" w:cs="Arial"/>
          <w:b/>
          <w:color w:val="000000"/>
        </w:rPr>
        <w:t xml:space="preserve"> </w:t>
      </w:r>
    </w:p>
    <w:p w14:paraId="5689979B" w14:textId="77777777" w:rsidR="00A44FDF" w:rsidRDefault="00A44FDF" w:rsidP="000427F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778A04F3" w14:textId="77777777" w:rsidR="00A44FDF" w:rsidRPr="006446A7" w:rsidRDefault="00A44FDF" w:rsidP="000427F1">
      <w:pPr>
        <w:widowControl w:val="0"/>
        <w:tabs>
          <w:tab w:val="left" w:pos="8730"/>
        </w:tabs>
        <w:autoSpaceDE w:val="0"/>
        <w:autoSpaceDN w:val="0"/>
        <w:adjustRightInd w:val="0"/>
        <w:ind w:left="360" w:hanging="360"/>
        <w:rPr>
          <w:rFonts w:ascii="Arial" w:hAnsi="Arial" w:cs="Arial"/>
          <w:b/>
          <w:color w:val="000000"/>
          <w:u w:val="single"/>
        </w:rPr>
      </w:pPr>
      <w:r w:rsidRPr="006446A7">
        <w:rPr>
          <w:rFonts w:ascii="Arial" w:hAnsi="Arial" w:cs="Arial"/>
          <w:b/>
          <w:color w:val="000000"/>
        </w:rPr>
        <w:t>WHO:</w:t>
      </w:r>
    </w:p>
    <w:p w14:paraId="04ECD0D9" w14:textId="77777777" w:rsidR="00A44FDF" w:rsidRPr="000427F1" w:rsidRDefault="00A44FDF" w:rsidP="000427F1">
      <w:pPr>
        <w:widowControl w:val="0"/>
        <w:tabs>
          <w:tab w:val="left" w:pos="8730"/>
        </w:tabs>
        <w:autoSpaceDE w:val="0"/>
        <w:autoSpaceDN w:val="0"/>
        <w:adjustRightInd w:val="0"/>
        <w:ind w:left="360"/>
        <w:rPr>
          <w:rFonts w:ascii="Arial" w:hAnsi="Arial" w:cs="Arial"/>
          <w:color w:val="000000"/>
        </w:rPr>
      </w:pPr>
      <w:r w:rsidRPr="000427F1">
        <w:rPr>
          <w:rFonts w:ascii="Arial" w:hAnsi="Arial" w:cs="Arial"/>
          <w:color w:val="000000"/>
        </w:rPr>
        <w:t>Who spoke it? About Whom? Who are the Major Characters? Who are the people mentioned?  To Whom is the author speaking?</w:t>
      </w:r>
    </w:p>
    <w:p w14:paraId="0C14BDF9"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color w:val="000000"/>
        </w:rPr>
      </w:pPr>
    </w:p>
    <w:p w14:paraId="12C8A239"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b/>
          <w:color w:val="000000"/>
        </w:rPr>
      </w:pPr>
      <w:r w:rsidRPr="000427F1">
        <w:rPr>
          <w:rFonts w:ascii="Arial" w:hAnsi="Arial" w:cs="Arial"/>
          <w:b/>
          <w:color w:val="000000"/>
        </w:rPr>
        <w:t>WHAT:</w:t>
      </w:r>
    </w:p>
    <w:p w14:paraId="360410FE" w14:textId="77777777" w:rsidR="00A44FDF" w:rsidRPr="000427F1" w:rsidRDefault="00A44FDF" w:rsidP="000427F1">
      <w:pPr>
        <w:widowControl w:val="0"/>
        <w:tabs>
          <w:tab w:val="left" w:pos="8730"/>
        </w:tabs>
        <w:autoSpaceDE w:val="0"/>
        <w:autoSpaceDN w:val="0"/>
        <w:adjustRightInd w:val="0"/>
        <w:ind w:left="360"/>
        <w:rPr>
          <w:rFonts w:ascii="Arial" w:hAnsi="Arial" w:cs="Arial"/>
          <w:color w:val="000000"/>
        </w:rPr>
      </w:pPr>
      <w:r w:rsidRPr="000427F1">
        <w:rPr>
          <w:rFonts w:ascii="Arial" w:hAnsi="Arial" w:cs="Arial"/>
          <w:color w:val="000000"/>
        </w:rPr>
        <w:t>What is the purpose of the passage?  What does the author discuss most?  What are the people to do or not do?   What are the main events?  What are the major Ideas and/or teachings?  Are there other passages that express the same purpose or meaning?</w:t>
      </w:r>
    </w:p>
    <w:p w14:paraId="550CA129"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color w:val="000000"/>
        </w:rPr>
      </w:pPr>
    </w:p>
    <w:p w14:paraId="608F8745"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color w:val="000000"/>
        </w:rPr>
      </w:pPr>
      <w:r w:rsidRPr="000427F1">
        <w:rPr>
          <w:rFonts w:ascii="Arial" w:hAnsi="Arial" w:cs="Arial"/>
          <w:b/>
          <w:color w:val="000000"/>
        </w:rPr>
        <w:t>WHEN:</w:t>
      </w:r>
    </w:p>
    <w:p w14:paraId="7D45590D" w14:textId="77777777" w:rsidR="00A44FDF" w:rsidRPr="000427F1" w:rsidRDefault="00A44FDF" w:rsidP="000427F1">
      <w:pPr>
        <w:widowControl w:val="0"/>
        <w:tabs>
          <w:tab w:val="left" w:pos="8730"/>
        </w:tabs>
        <w:autoSpaceDE w:val="0"/>
        <w:autoSpaceDN w:val="0"/>
        <w:adjustRightInd w:val="0"/>
        <w:ind w:left="360"/>
        <w:rPr>
          <w:rFonts w:ascii="Arial" w:hAnsi="Arial" w:cs="Arial"/>
          <w:color w:val="000000"/>
        </w:rPr>
      </w:pPr>
      <w:r w:rsidRPr="000427F1">
        <w:rPr>
          <w:rFonts w:ascii="Arial" w:hAnsi="Arial" w:cs="Arial"/>
          <w:color w:val="000000"/>
        </w:rPr>
        <w:t>When does this event take place?  When will it happen? When did he say it? Etc.</w:t>
      </w:r>
    </w:p>
    <w:p w14:paraId="687632A5"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color w:val="000000"/>
        </w:rPr>
      </w:pPr>
    </w:p>
    <w:p w14:paraId="1981C593"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color w:val="000000"/>
        </w:rPr>
      </w:pPr>
      <w:r w:rsidRPr="000427F1">
        <w:rPr>
          <w:rFonts w:ascii="Arial" w:hAnsi="Arial" w:cs="Arial"/>
          <w:b/>
          <w:color w:val="000000"/>
        </w:rPr>
        <w:t>WHERE:</w:t>
      </w:r>
    </w:p>
    <w:p w14:paraId="228565E1" w14:textId="77777777" w:rsidR="00A44FDF" w:rsidRPr="000427F1" w:rsidRDefault="00A44FDF" w:rsidP="000427F1">
      <w:pPr>
        <w:widowControl w:val="0"/>
        <w:tabs>
          <w:tab w:val="left" w:pos="8730"/>
        </w:tabs>
        <w:autoSpaceDE w:val="0"/>
        <w:autoSpaceDN w:val="0"/>
        <w:adjustRightInd w:val="0"/>
        <w:ind w:left="360"/>
        <w:rPr>
          <w:rFonts w:ascii="Arial" w:hAnsi="Arial" w:cs="Arial"/>
          <w:color w:val="000000"/>
        </w:rPr>
      </w:pPr>
      <w:r w:rsidRPr="000427F1">
        <w:rPr>
          <w:rFonts w:ascii="Arial" w:hAnsi="Arial" w:cs="Arial"/>
          <w:color w:val="000000"/>
        </w:rPr>
        <w:t>Where was this done?  Where was this said? Where will it happen?</w:t>
      </w:r>
    </w:p>
    <w:p w14:paraId="72A23B88" w14:textId="77777777" w:rsidR="00A44FDF" w:rsidRPr="000427F1" w:rsidRDefault="00A44FDF" w:rsidP="000427F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color w:val="000000"/>
        </w:rPr>
      </w:pPr>
    </w:p>
    <w:p w14:paraId="54D2C598"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color w:val="000000"/>
        </w:rPr>
      </w:pPr>
      <w:r w:rsidRPr="000427F1">
        <w:rPr>
          <w:rFonts w:ascii="Arial" w:hAnsi="Arial" w:cs="Arial"/>
          <w:b/>
          <w:color w:val="000000"/>
        </w:rPr>
        <w:t>WHY:</w:t>
      </w:r>
    </w:p>
    <w:p w14:paraId="34F3355B" w14:textId="77777777" w:rsidR="00A44FDF" w:rsidRPr="000427F1" w:rsidRDefault="00A44FDF" w:rsidP="000427F1">
      <w:pPr>
        <w:widowControl w:val="0"/>
        <w:tabs>
          <w:tab w:val="left" w:pos="8730"/>
        </w:tabs>
        <w:autoSpaceDE w:val="0"/>
        <w:autoSpaceDN w:val="0"/>
        <w:adjustRightInd w:val="0"/>
        <w:ind w:left="360"/>
        <w:rPr>
          <w:rFonts w:ascii="Arial" w:hAnsi="Arial" w:cs="Arial"/>
          <w:color w:val="000000"/>
        </w:rPr>
      </w:pPr>
      <w:r w:rsidRPr="000427F1">
        <w:rPr>
          <w:rFonts w:ascii="Arial" w:hAnsi="Arial" w:cs="Arial"/>
          <w:color w:val="000000"/>
        </w:rPr>
        <w:t xml:space="preserve">Why was there a need for this to be written?  Why was this mentioned in the first place?  Why was it not mentioned?  Why was so much or so little space devoted to this </w:t>
      </w:r>
      <w:proofErr w:type="gramStart"/>
      <w:r w:rsidRPr="000427F1">
        <w:rPr>
          <w:rFonts w:ascii="Arial" w:hAnsi="Arial" w:cs="Arial"/>
          <w:color w:val="000000"/>
        </w:rPr>
        <w:t>particular event</w:t>
      </w:r>
      <w:proofErr w:type="gramEnd"/>
      <w:r w:rsidRPr="000427F1">
        <w:rPr>
          <w:rFonts w:ascii="Arial" w:hAnsi="Arial" w:cs="Arial"/>
          <w:color w:val="000000"/>
        </w:rPr>
        <w:t xml:space="preserve"> or teaching?  Why was this reference mentioned?  </w:t>
      </w:r>
    </w:p>
    <w:p w14:paraId="7152B56E"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color w:val="000000"/>
        </w:rPr>
      </w:pPr>
    </w:p>
    <w:p w14:paraId="0D0720D8" w14:textId="77777777" w:rsidR="00A44FDF" w:rsidRPr="000427F1" w:rsidRDefault="00A44FDF" w:rsidP="000427F1">
      <w:pPr>
        <w:widowControl w:val="0"/>
        <w:tabs>
          <w:tab w:val="left" w:pos="8730"/>
        </w:tabs>
        <w:autoSpaceDE w:val="0"/>
        <w:autoSpaceDN w:val="0"/>
        <w:adjustRightInd w:val="0"/>
        <w:ind w:left="360" w:hanging="360"/>
        <w:rPr>
          <w:rFonts w:ascii="Arial" w:hAnsi="Arial" w:cs="Arial"/>
          <w:b/>
          <w:color w:val="000000"/>
        </w:rPr>
      </w:pPr>
      <w:r w:rsidRPr="000427F1">
        <w:rPr>
          <w:rFonts w:ascii="Arial" w:hAnsi="Arial" w:cs="Arial"/>
          <w:b/>
          <w:color w:val="000000"/>
        </w:rPr>
        <w:t>HOW:</w:t>
      </w:r>
    </w:p>
    <w:p w14:paraId="6583B6E3" w14:textId="77777777" w:rsidR="00A44FDF" w:rsidRPr="000427F1" w:rsidRDefault="00A44FDF" w:rsidP="000427F1">
      <w:pPr>
        <w:widowControl w:val="0"/>
        <w:tabs>
          <w:tab w:val="left" w:pos="8730"/>
        </w:tabs>
        <w:autoSpaceDE w:val="0"/>
        <w:autoSpaceDN w:val="0"/>
        <w:adjustRightInd w:val="0"/>
        <w:ind w:left="360"/>
        <w:rPr>
          <w:rFonts w:ascii="Arial" w:hAnsi="Arial" w:cs="Arial"/>
          <w:color w:val="000000"/>
        </w:rPr>
      </w:pPr>
      <w:r w:rsidRPr="000427F1">
        <w:rPr>
          <w:rFonts w:ascii="Arial" w:hAnsi="Arial" w:cs="Arial"/>
          <w:color w:val="000000"/>
        </w:rPr>
        <w:t xml:space="preserve">How is it done?  How is this truth illustrated?  </w:t>
      </w:r>
    </w:p>
    <w:p w14:paraId="090C1A0E" w14:textId="77777777" w:rsidR="00A44FDF" w:rsidRPr="000427F1" w:rsidRDefault="00A44FDF" w:rsidP="00A44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0E772B6" w14:textId="56B82154" w:rsidR="00A44FDF" w:rsidRPr="00A67554" w:rsidRDefault="00A44FDF" w:rsidP="000427F1">
      <w:pPr>
        <w:pStyle w:val="ColorfulList-Accent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80"/>
        <w:rPr>
          <w:rFonts w:ascii="Arial" w:hAnsi="Arial" w:cs="Arial"/>
          <w:b/>
          <w:color w:val="000000"/>
        </w:rPr>
      </w:pPr>
      <w:r>
        <w:rPr>
          <w:rFonts w:ascii="Arial" w:hAnsi="Arial" w:cs="Arial"/>
          <w:b/>
          <w:color w:val="000000"/>
        </w:rPr>
        <w:t xml:space="preserve">LIST MAJOR </w:t>
      </w:r>
      <w:r>
        <w:rPr>
          <w:rFonts w:ascii="Arial" w:hAnsi="Arial" w:cs="Arial"/>
          <w:b/>
          <w:color w:val="000000"/>
          <w:u w:val="single"/>
        </w:rPr>
        <w:t>OBSERVATIONS</w:t>
      </w:r>
      <w:r>
        <w:rPr>
          <w:rFonts w:ascii="Arial" w:hAnsi="Arial" w:cs="Arial"/>
          <w:b/>
          <w:color w:val="000000"/>
        </w:rPr>
        <w:t>:</w:t>
      </w:r>
      <w:r w:rsidR="00122206">
        <w:rPr>
          <w:rStyle w:val="FootnoteReference"/>
          <w:rFonts w:ascii="Arial" w:hAnsi="Arial" w:cs="Arial"/>
          <w:b/>
          <w:color w:val="000000"/>
        </w:rPr>
        <w:footnoteReference w:id="2"/>
      </w:r>
      <w:r>
        <w:rPr>
          <w:rFonts w:ascii="Arial" w:hAnsi="Arial" w:cs="Arial"/>
          <w:b/>
          <w:color w:val="000000"/>
        </w:rPr>
        <w:t xml:space="preserve">  </w:t>
      </w:r>
    </w:p>
    <w:p w14:paraId="1DCEA9DF"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sidRPr="0011563F">
        <w:rPr>
          <w:rFonts w:ascii="Arial" w:hAnsi="Arial" w:cs="Arial"/>
          <w:b/>
          <w:color w:val="000000"/>
          <w:u w:val="single"/>
        </w:rPr>
        <w:t>Look for Key Words or Phrases</w:t>
      </w:r>
    </w:p>
    <w:p w14:paraId="1C579313" w14:textId="77777777"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What key words or phrases does the author use?  What significance is this?  Why are they used?  How are they used?  In what context is the word/phrase used?  Etc.</w:t>
      </w:r>
    </w:p>
    <w:p w14:paraId="66B2092E" w14:textId="77777777" w:rsidR="00A44FDF" w:rsidRPr="0011563F"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p>
    <w:p w14:paraId="62653105" w14:textId="77777777" w:rsidR="00CE4AB9" w:rsidRDefault="00CE4AB9">
      <w:pPr>
        <w:rPr>
          <w:rFonts w:ascii="Arial" w:hAnsi="Arial" w:cs="Arial"/>
          <w:b/>
          <w:color w:val="000000"/>
          <w:u w:val="single"/>
        </w:rPr>
      </w:pPr>
      <w:r>
        <w:rPr>
          <w:rFonts w:ascii="Arial" w:hAnsi="Arial" w:cs="Arial"/>
          <w:b/>
          <w:color w:val="000000"/>
          <w:u w:val="single"/>
        </w:rPr>
        <w:br w:type="page"/>
      </w:r>
    </w:p>
    <w:p w14:paraId="587EE7A1" w14:textId="78BEA59A" w:rsidR="00F43324" w:rsidRDefault="00F43324" w:rsidP="000427F1">
      <w:pPr>
        <w:widowControl w:val="0"/>
        <w:tabs>
          <w:tab w:val="left" w:pos="560"/>
          <w:tab w:val="left" w:pos="8730"/>
        </w:tabs>
        <w:autoSpaceDE w:val="0"/>
        <w:autoSpaceDN w:val="0"/>
        <w:adjustRightInd w:val="0"/>
        <w:ind w:left="360" w:hanging="380"/>
        <w:rPr>
          <w:rFonts w:ascii="Arial" w:hAnsi="Arial" w:cs="Arial"/>
          <w:b/>
          <w:color w:val="000000"/>
        </w:rPr>
      </w:pPr>
      <w:r>
        <w:rPr>
          <w:rFonts w:ascii="Arial" w:hAnsi="Arial" w:cs="Arial"/>
          <w:b/>
          <w:color w:val="000000"/>
          <w:u w:val="single"/>
        </w:rPr>
        <w:lastRenderedPageBreak/>
        <w:t>OBSERVATIONS (Continued)</w:t>
      </w:r>
      <w:r>
        <w:rPr>
          <w:rFonts w:ascii="Arial" w:hAnsi="Arial" w:cs="Arial"/>
          <w:b/>
          <w:color w:val="000000"/>
        </w:rPr>
        <w:t>:</w:t>
      </w:r>
    </w:p>
    <w:p w14:paraId="44E3EA53" w14:textId="77777777" w:rsidR="00F43324" w:rsidRPr="00F43324" w:rsidRDefault="00F43324" w:rsidP="000427F1">
      <w:pPr>
        <w:widowControl w:val="0"/>
        <w:tabs>
          <w:tab w:val="left" w:pos="560"/>
          <w:tab w:val="left" w:pos="8730"/>
        </w:tabs>
        <w:autoSpaceDE w:val="0"/>
        <w:autoSpaceDN w:val="0"/>
        <w:adjustRightInd w:val="0"/>
        <w:ind w:left="360" w:hanging="380"/>
        <w:rPr>
          <w:rFonts w:ascii="Arial" w:hAnsi="Arial" w:cs="Arial"/>
          <w:b/>
          <w:color w:val="000000"/>
        </w:rPr>
      </w:pPr>
    </w:p>
    <w:p w14:paraId="57171C46" w14:textId="29B9D075" w:rsidR="00A44FDF"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Pr>
          <w:rFonts w:ascii="Arial" w:hAnsi="Arial" w:cs="Arial"/>
          <w:b/>
          <w:color w:val="000000"/>
          <w:u w:val="single"/>
        </w:rPr>
        <w:t xml:space="preserve">Repetition of Words or Phrases:  </w:t>
      </w:r>
    </w:p>
    <w:p w14:paraId="2CA49F38" w14:textId="77777777"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 xml:space="preserve">Are any words or phrases </w:t>
      </w:r>
      <w:r w:rsidRPr="008355DD">
        <w:rPr>
          <w:rFonts w:ascii="Arial" w:hAnsi="Arial" w:cs="Arial"/>
          <w:b/>
          <w:color w:val="000000"/>
        </w:rPr>
        <w:t>repeated</w:t>
      </w:r>
      <w:r w:rsidRPr="008355DD">
        <w:rPr>
          <w:rFonts w:ascii="Arial" w:hAnsi="Arial" w:cs="Arial"/>
          <w:color w:val="000000"/>
        </w:rPr>
        <w:t xml:space="preserve">?  If so, what is the significance of this word or phrase?  Why is it repeated?  What point is the author trying to make?  </w:t>
      </w:r>
    </w:p>
    <w:p w14:paraId="427CEF80"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color w:val="000000"/>
          <w:u w:val="single"/>
        </w:rPr>
      </w:pPr>
    </w:p>
    <w:p w14:paraId="4DFCD844" w14:textId="77777777" w:rsidR="00A44FDF" w:rsidRPr="00570E9B"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Pr>
          <w:rFonts w:ascii="Arial" w:hAnsi="Arial" w:cs="Arial"/>
          <w:b/>
          <w:color w:val="000000"/>
          <w:u w:val="single"/>
        </w:rPr>
        <w:t>Comparisons &amp; Contrasts</w:t>
      </w:r>
    </w:p>
    <w:p w14:paraId="78018F94" w14:textId="77777777"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What are the comparisons, if any?</w:t>
      </w:r>
    </w:p>
    <w:p w14:paraId="6EEE09AA" w14:textId="77777777"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What are the contrasts, if any?</w:t>
      </w:r>
    </w:p>
    <w:p w14:paraId="3CF5A3FD" w14:textId="77777777"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Why does the author bring about comparisons and/or contrasts?</w:t>
      </w:r>
    </w:p>
    <w:p w14:paraId="36A0E3AC" w14:textId="77777777"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What is the purpose of these comparisons/contrasts?</w:t>
      </w:r>
    </w:p>
    <w:p w14:paraId="554B1141"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color w:val="000000"/>
          <w:u w:val="single"/>
        </w:rPr>
      </w:pPr>
    </w:p>
    <w:p w14:paraId="3BE1C74D" w14:textId="0146B94A" w:rsidR="00A44FDF" w:rsidRPr="00570E9B"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Pr>
          <w:rFonts w:ascii="Arial" w:hAnsi="Arial" w:cs="Arial"/>
          <w:b/>
          <w:color w:val="000000"/>
          <w:u w:val="single"/>
        </w:rPr>
        <w:t>Purpose Statements (Terms of Conclusion and Result)</w:t>
      </w:r>
    </w:p>
    <w:p w14:paraId="5FA7A2E5" w14:textId="2A4A8351"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Are there any “Purpose” phrases, such as, “So that</w:t>
      </w:r>
      <w:r w:rsidR="00F43324">
        <w:rPr>
          <w:rFonts w:ascii="Arial" w:hAnsi="Arial" w:cs="Arial"/>
          <w:color w:val="000000"/>
        </w:rPr>
        <w:t>,</w:t>
      </w:r>
      <w:r w:rsidRPr="008355DD">
        <w:rPr>
          <w:rFonts w:ascii="Arial" w:hAnsi="Arial" w:cs="Arial"/>
          <w:color w:val="000000"/>
        </w:rPr>
        <w:t>”</w:t>
      </w:r>
      <w:r w:rsidR="00F43324">
        <w:rPr>
          <w:rFonts w:ascii="Arial" w:hAnsi="Arial" w:cs="Arial"/>
          <w:color w:val="000000"/>
        </w:rPr>
        <w:t xml:space="preserve"> “In order that,”</w:t>
      </w:r>
      <w:r w:rsidRPr="008355DD">
        <w:rPr>
          <w:rFonts w:ascii="Arial" w:hAnsi="Arial" w:cs="Arial"/>
          <w:color w:val="000000"/>
        </w:rPr>
        <w:t xml:space="preserve"> or “Therefore</w:t>
      </w:r>
      <w:r w:rsidR="00243E63">
        <w:rPr>
          <w:rFonts w:ascii="Arial" w:hAnsi="Arial" w:cs="Arial"/>
          <w:color w:val="000000"/>
        </w:rPr>
        <w:t>.</w:t>
      </w:r>
      <w:r w:rsidRPr="008355DD">
        <w:rPr>
          <w:rFonts w:ascii="Arial" w:hAnsi="Arial" w:cs="Arial"/>
          <w:color w:val="000000"/>
        </w:rPr>
        <w:t>”</w:t>
      </w:r>
    </w:p>
    <w:p w14:paraId="3D2127CC"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color w:val="000000"/>
          <w:u w:val="single"/>
        </w:rPr>
      </w:pPr>
    </w:p>
    <w:p w14:paraId="3C009992" w14:textId="77777777" w:rsidR="00A44FDF" w:rsidRPr="00570E9B"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Pr>
          <w:rFonts w:ascii="Arial" w:hAnsi="Arial" w:cs="Arial"/>
          <w:b/>
          <w:color w:val="000000"/>
          <w:u w:val="single"/>
        </w:rPr>
        <w:t>Contrasting Statements</w:t>
      </w:r>
    </w:p>
    <w:p w14:paraId="7E10556B" w14:textId="079C9026"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Are there any Contrasting terms such as, “But,</w:t>
      </w:r>
      <w:r w:rsidR="00F43324">
        <w:rPr>
          <w:rFonts w:ascii="Arial" w:hAnsi="Arial" w:cs="Arial"/>
          <w:color w:val="000000"/>
        </w:rPr>
        <w:t>”</w:t>
      </w:r>
      <w:r w:rsidRPr="008355DD">
        <w:rPr>
          <w:rFonts w:ascii="Arial" w:hAnsi="Arial" w:cs="Arial"/>
          <w:color w:val="000000"/>
        </w:rPr>
        <w:t xml:space="preserve"> “However</w:t>
      </w:r>
      <w:r w:rsidR="00F43324">
        <w:rPr>
          <w:rFonts w:ascii="Arial" w:hAnsi="Arial" w:cs="Arial"/>
          <w:color w:val="000000"/>
        </w:rPr>
        <w:t xml:space="preserve">,” </w:t>
      </w:r>
      <w:r w:rsidRPr="008355DD">
        <w:rPr>
          <w:rFonts w:ascii="Arial" w:hAnsi="Arial" w:cs="Arial"/>
          <w:color w:val="000000"/>
        </w:rPr>
        <w:t>“Nevertheless</w:t>
      </w:r>
      <w:r w:rsidR="00243E63">
        <w:rPr>
          <w:rFonts w:ascii="Arial" w:hAnsi="Arial" w:cs="Arial"/>
          <w:color w:val="000000"/>
        </w:rPr>
        <w:t>.</w:t>
      </w:r>
      <w:r w:rsidRPr="008355DD">
        <w:rPr>
          <w:rFonts w:ascii="Arial" w:hAnsi="Arial" w:cs="Arial"/>
          <w:color w:val="000000"/>
        </w:rPr>
        <w:t>”</w:t>
      </w:r>
    </w:p>
    <w:p w14:paraId="53A9F2D7"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color w:val="000000"/>
          <w:u w:val="single"/>
        </w:rPr>
      </w:pPr>
    </w:p>
    <w:p w14:paraId="39D5FD72"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sidRPr="0011563F">
        <w:rPr>
          <w:rFonts w:ascii="Arial" w:hAnsi="Arial" w:cs="Arial"/>
          <w:b/>
          <w:color w:val="000000"/>
          <w:u w:val="single"/>
        </w:rPr>
        <w:t>Expressions of Time</w:t>
      </w:r>
    </w:p>
    <w:p w14:paraId="6168C1FF" w14:textId="1C52AD7E"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Words such as, “Then,” “After this,” “until,” and “when,” show timing or sequence of events!  They ask the question “</w:t>
      </w:r>
      <w:proofErr w:type="gramStart"/>
      <w:r w:rsidRPr="008355DD">
        <w:rPr>
          <w:rFonts w:ascii="Arial" w:hAnsi="Arial" w:cs="Arial"/>
          <w:color w:val="000000"/>
        </w:rPr>
        <w:t>When?…</w:t>
      </w:r>
      <w:proofErr w:type="gramEnd"/>
      <w:r w:rsidR="00243E63">
        <w:rPr>
          <w:rFonts w:ascii="Arial" w:hAnsi="Arial" w:cs="Arial"/>
          <w:color w:val="000000"/>
        </w:rPr>
        <w:t>.</w:t>
      </w:r>
      <w:r w:rsidRPr="008355DD">
        <w:rPr>
          <w:rFonts w:ascii="Arial" w:hAnsi="Arial" w:cs="Arial"/>
          <w:color w:val="000000"/>
        </w:rPr>
        <w:t>”</w:t>
      </w:r>
    </w:p>
    <w:p w14:paraId="0AE74DB3" w14:textId="77777777" w:rsidR="00A44FDF" w:rsidRPr="008355DD" w:rsidRDefault="00A44FDF" w:rsidP="000427F1">
      <w:pPr>
        <w:widowControl w:val="0"/>
        <w:tabs>
          <w:tab w:val="left" w:pos="560"/>
          <w:tab w:val="left" w:pos="8730"/>
        </w:tabs>
        <w:autoSpaceDE w:val="0"/>
        <w:autoSpaceDN w:val="0"/>
        <w:adjustRightInd w:val="0"/>
        <w:ind w:left="360" w:hanging="380"/>
        <w:rPr>
          <w:rFonts w:ascii="Arial" w:hAnsi="Arial" w:cs="Arial"/>
          <w:color w:val="000000"/>
        </w:rPr>
      </w:pPr>
    </w:p>
    <w:p w14:paraId="669C7B61"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Pr>
          <w:rFonts w:ascii="Arial" w:hAnsi="Arial" w:cs="Arial"/>
          <w:b/>
          <w:color w:val="000000"/>
          <w:u w:val="single"/>
        </w:rPr>
        <w:t>Reference Scriptures or Passages</w:t>
      </w:r>
    </w:p>
    <w:p w14:paraId="1C3630A7" w14:textId="77777777" w:rsidR="00A44FDF" w:rsidRPr="008355DD" w:rsidRDefault="00A44FDF" w:rsidP="000427F1">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 xml:space="preserve">Are there particular Scriptural references mentioned?  If so, why?  For what purpose?  Is from the OT or another Epistle?  How does the author interpret the reference in the </w:t>
      </w:r>
      <w:proofErr w:type="gramStart"/>
      <w:r w:rsidRPr="008355DD">
        <w:rPr>
          <w:rFonts w:ascii="Arial" w:hAnsi="Arial" w:cs="Arial"/>
          <w:color w:val="000000"/>
        </w:rPr>
        <w:t>particular context</w:t>
      </w:r>
      <w:proofErr w:type="gramEnd"/>
      <w:r w:rsidRPr="008355DD">
        <w:rPr>
          <w:rFonts w:ascii="Arial" w:hAnsi="Arial" w:cs="Arial"/>
          <w:color w:val="000000"/>
        </w:rPr>
        <w:t xml:space="preserve">?  </w:t>
      </w:r>
    </w:p>
    <w:p w14:paraId="65F5262C" w14:textId="77777777" w:rsidR="00A44FDF" w:rsidRPr="008355DD" w:rsidRDefault="00A44FDF" w:rsidP="008355DD">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Are there other passages that mention the same phrases or teachings?  (</w:t>
      </w:r>
      <w:proofErr w:type="gramStart"/>
      <w:r w:rsidRPr="008355DD">
        <w:rPr>
          <w:rFonts w:ascii="Arial" w:hAnsi="Arial" w:cs="Arial"/>
          <w:color w:val="000000"/>
        </w:rPr>
        <w:t>i.e.</w:t>
      </w:r>
      <w:proofErr w:type="gramEnd"/>
      <w:r w:rsidRPr="008355DD">
        <w:rPr>
          <w:rFonts w:ascii="Arial" w:hAnsi="Arial" w:cs="Arial"/>
          <w:color w:val="000000"/>
        </w:rPr>
        <w:t xml:space="preserve"> Col. 3 &amp; Eph. 4:20-32; 5:21-6:9 (1 P 2:13-20 re. work)</w:t>
      </w:r>
    </w:p>
    <w:p w14:paraId="08C645F9" w14:textId="77777777" w:rsidR="00A44FDF" w:rsidRPr="008355DD" w:rsidRDefault="00A44FDF" w:rsidP="008355DD">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Does this give greater understanding of the passage?  Why or why not?</w:t>
      </w:r>
    </w:p>
    <w:p w14:paraId="397708B8" w14:textId="77777777" w:rsidR="00A44FDF" w:rsidRPr="00D12B22" w:rsidRDefault="00A44FDF" w:rsidP="000427F1">
      <w:pPr>
        <w:widowControl w:val="0"/>
        <w:tabs>
          <w:tab w:val="left" w:pos="560"/>
          <w:tab w:val="left" w:pos="8730"/>
        </w:tabs>
        <w:autoSpaceDE w:val="0"/>
        <w:autoSpaceDN w:val="0"/>
        <w:adjustRightInd w:val="0"/>
        <w:ind w:left="360" w:hanging="380"/>
        <w:rPr>
          <w:rFonts w:ascii="Arial" w:hAnsi="Arial" w:cs="Arial"/>
          <w:color w:val="000000"/>
        </w:rPr>
      </w:pPr>
    </w:p>
    <w:p w14:paraId="26965B94"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Pr>
          <w:rFonts w:ascii="Arial" w:hAnsi="Arial" w:cs="Arial"/>
          <w:b/>
          <w:color w:val="000000"/>
          <w:u w:val="single"/>
        </w:rPr>
        <w:t>Doctrine Revealed?</w:t>
      </w:r>
    </w:p>
    <w:p w14:paraId="71440358" w14:textId="77777777" w:rsidR="00A44FDF" w:rsidRPr="008355DD" w:rsidRDefault="00A44FDF" w:rsidP="008355DD">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Is any key doctrine being revealed?  Why is it being taught here and for what reason?</w:t>
      </w:r>
    </w:p>
    <w:p w14:paraId="59414B37"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color w:val="000000"/>
          <w:u w:val="single"/>
        </w:rPr>
      </w:pPr>
    </w:p>
    <w:p w14:paraId="38EF6DC0" w14:textId="77777777" w:rsidR="00A44FDF" w:rsidRDefault="00A44FDF" w:rsidP="000427F1">
      <w:pPr>
        <w:widowControl w:val="0"/>
        <w:tabs>
          <w:tab w:val="left" w:pos="560"/>
          <w:tab w:val="left" w:pos="8730"/>
        </w:tabs>
        <w:autoSpaceDE w:val="0"/>
        <w:autoSpaceDN w:val="0"/>
        <w:adjustRightInd w:val="0"/>
        <w:ind w:left="360" w:hanging="380"/>
        <w:rPr>
          <w:rFonts w:ascii="Arial" w:hAnsi="Arial" w:cs="Arial"/>
          <w:b/>
          <w:color w:val="000000"/>
          <w:u w:val="single"/>
        </w:rPr>
      </w:pPr>
      <w:r>
        <w:rPr>
          <w:rFonts w:ascii="Arial" w:hAnsi="Arial" w:cs="Arial"/>
          <w:b/>
          <w:color w:val="000000"/>
          <w:u w:val="single"/>
        </w:rPr>
        <w:t>Biblical Principle</w:t>
      </w:r>
    </w:p>
    <w:p w14:paraId="6DB1544C" w14:textId="0C0134BB" w:rsidR="00A44FDF" w:rsidRPr="008355DD" w:rsidRDefault="00A44FDF" w:rsidP="008355DD">
      <w:pPr>
        <w:widowControl w:val="0"/>
        <w:tabs>
          <w:tab w:val="left" w:pos="560"/>
          <w:tab w:val="left" w:pos="8730"/>
        </w:tabs>
        <w:autoSpaceDE w:val="0"/>
        <w:autoSpaceDN w:val="0"/>
        <w:adjustRightInd w:val="0"/>
        <w:ind w:left="360"/>
        <w:rPr>
          <w:rFonts w:ascii="Arial" w:hAnsi="Arial" w:cs="Arial"/>
          <w:color w:val="000000"/>
        </w:rPr>
      </w:pPr>
      <w:r w:rsidRPr="008355DD">
        <w:rPr>
          <w:rFonts w:ascii="Arial" w:hAnsi="Arial" w:cs="Arial"/>
          <w:color w:val="000000"/>
        </w:rPr>
        <w:t>Is the author establishing a life principle?  If so, why is the author establishing it?  For whom?  Is it for the particular people and time or is it for all times?  (ex. Women wearing pants; Men should have short hair; etc.)</w:t>
      </w:r>
    </w:p>
    <w:sectPr w:rsidR="00A44FDF" w:rsidRPr="008355DD" w:rsidSect="00A44FDF">
      <w:headerReference w:type="default" r:id="rId7"/>
      <w:footerReference w:type="even" r:id="rId8"/>
      <w:footerReference w:type="default" r:id="rId9"/>
      <w:pgSz w:w="12240" w:h="15840"/>
      <w:pgMar w:top="1440" w:right="1440"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FD74" w14:textId="77777777" w:rsidR="00916299" w:rsidRDefault="00916299">
      <w:r>
        <w:separator/>
      </w:r>
    </w:p>
  </w:endnote>
  <w:endnote w:type="continuationSeparator" w:id="0">
    <w:p w14:paraId="7800448D" w14:textId="77777777" w:rsidR="00916299" w:rsidRDefault="0091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2862" w14:textId="76EAA404" w:rsidR="00A44FDF" w:rsidRDefault="00A44FDF" w:rsidP="00A44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C3254">
      <w:rPr>
        <w:rStyle w:val="PageNumber"/>
      </w:rPr>
      <w:fldChar w:fldCharType="separate"/>
    </w:r>
    <w:r w:rsidR="001C3254">
      <w:rPr>
        <w:rStyle w:val="PageNumber"/>
        <w:noProof/>
      </w:rPr>
      <w:t>2</w:t>
    </w:r>
    <w:r>
      <w:rPr>
        <w:rStyle w:val="PageNumber"/>
      </w:rPr>
      <w:fldChar w:fldCharType="end"/>
    </w:r>
  </w:p>
  <w:p w14:paraId="260004B4" w14:textId="77777777" w:rsidR="00A44FDF" w:rsidRDefault="00A44FDF" w:rsidP="00A44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5A2F" w14:textId="77777777" w:rsidR="00A44FDF" w:rsidRDefault="00A44FDF" w:rsidP="00A44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439857" w14:textId="3DF23E12" w:rsidR="00A44FDF" w:rsidRPr="00B177AC" w:rsidRDefault="00B177AC" w:rsidP="00A44FDF">
    <w:pPr>
      <w:pStyle w:val="Footer"/>
      <w:ind w:right="360"/>
      <w:rPr>
        <w:rFonts w:asciiTheme="majorBidi" w:hAnsiTheme="majorBidi" w:cstheme="majorBidi"/>
        <w:sz w:val="22"/>
        <w:szCs w:val="22"/>
      </w:rPr>
    </w:pPr>
    <w:r w:rsidRPr="00B177AC">
      <w:rPr>
        <w:rFonts w:asciiTheme="majorBidi" w:hAnsiTheme="majorBidi" w:cstheme="majorBidi"/>
        <w:sz w:val="22"/>
        <w:szCs w:val="22"/>
      </w:rPr>
      <w:t>To contact Dr. Daniel Gilbert</w:t>
    </w:r>
    <w:r w:rsidRPr="00B177AC">
      <w:rPr>
        <w:rFonts w:asciiTheme="majorBidi" w:hAnsiTheme="majorBidi" w:cstheme="majorBidi"/>
        <w:sz w:val="22"/>
        <w:szCs w:val="22"/>
      </w:rPr>
      <w:t xml:space="preserve"> email him at</w:t>
    </w:r>
    <w:r w:rsidRPr="00B177AC">
      <w:rPr>
        <w:rFonts w:asciiTheme="majorBidi" w:hAnsiTheme="majorBidi" w:cstheme="majorBidi"/>
        <w:sz w:val="22"/>
        <w:szCs w:val="22"/>
      </w:rPr>
      <w:t xml:space="preserve">: </w:t>
    </w:r>
    <w:hyperlink r:id="rId1" w:history="1">
      <w:r w:rsidRPr="00B177AC">
        <w:rPr>
          <w:rStyle w:val="Hyperlink"/>
          <w:rFonts w:asciiTheme="majorBidi" w:hAnsiTheme="majorBidi" w:cstheme="majorBidi"/>
          <w:sz w:val="22"/>
          <w:szCs w:val="22"/>
        </w:rPr>
        <w:t>DrGilbert@empowered-living.org</w:t>
      </w:r>
    </w:hyperlink>
    <w:r w:rsidRPr="00B177AC">
      <w:rPr>
        <w:rFonts w:asciiTheme="majorBidi" w:hAnsiTheme="majorBidi" w:cstheme="majorBidi"/>
        <w:sz w:val="22"/>
        <w:szCs w:val="22"/>
      </w:rPr>
      <w:t xml:space="preserve"> or to learn more about EmPowered Living International Ministries visit the website: </w:t>
    </w:r>
    <w:hyperlink r:id="rId2" w:history="1">
      <w:r w:rsidRPr="00B177AC">
        <w:rPr>
          <w:rStyle w:val="Hyperlink"/>
          <w:rFonts w:asciiTheme="majorBidi" w:hAnsiTheme="majorBidi" w:cstheme="majorBidi"/>
          <w:sz w:val="22"/>
          <w:szCs w:val="22"/>
        </w:rPr>
        <w:t>https://www.empowered-living.org/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5EC2" w14:textId="77777777" w:rsidR="00916299" w:rsidRDefault="00916299">
      <w:r>
        <w:separator/>
      </w:r>
    </w:p>
  </w:footnote>
  <w:footnote w:type="continuationSeparator" w:id="0">
    <w:p w14:paraId="0CB095EB" w14:textId="77777777" w:rsidR="00916299" w:rsidRDefault="00916299">
      <w:r>
        <w:continuationSeparator/>
      </w:r>
    </w:p>
  </w:footnote>
  <w:footnote w:id="1">
    <w:p w14:paraId="3E1CD1B0" w14:textId="4E037E41" w:rsidR="001C3254" w:rsidRPr="00507BD4" w:rsidRDefault="001C3254" w:rsidP="001C3254">
      <w:pPr>
        <w:pStyle w:val="FootnoteText"/>
        <w:ind w:firstLine="720"/>
      </w:pPr>
      <w:r>
        <w:rPr>
          <w:rStyle w:val="FootnoteReference"/>
        </w:rPr>
        <w:footnoteRef/>
      </w:r>
      <w:r>
        <w:t xml:space="preserve"> All the Observation questions come from either Gordon </w:t>
      </w:r>
      <w:r>
        <w:t xml:space="preserve">Fee and </w:t>
      </w:r>
      <w:r>
        <w:t xml:space="preserve">Douglas </w:t>
      </w:r>
      <w:r>
        <w:t xml:space="preserve">Stuart, </w:t>
      </w:r>
      <w:r>
        <w:rPr>
          <w:i/>
        </w:rPr>
        <w:t>How to Read the Bible for All It’s Worth</w:t>
      </w:r>
      <w:r w:rsidR="00E72C9E">
        <w:rPr>
          <w:iCs/>
        </w:rPr>
        <w:t xml:space="preserve"> (Grand Rapids: Zondervan Publishing, 2014, </w:t>
      </w:r>
      <w:r w:rsidR="00E72C9E">
        <w:rPr>
          <w:iCs/>
        </w:rPr>
        <w:t>fourth ed.</w:t>
      </w:r>
      <w:r w:rsidR="00E72C9E">
        <w:rPr>
          <w:iCs/>
        </w:rPr>
        <w:t>)</w:t>
      </w:r>
      <w:r w:rsidR="00E72C9E">
        <w:t xml:space="preserve"> and Kay Arthur, </w:t>
      </w:r>
      <w:r w:rsidR="00E72C9E">
        <w:rPr>
          <w:i/>
          <w:iCs/>
        </w:rPr>
        <w:t>How to Study Your Bible</w:t>
      </w:r>
      <w:r w:rsidR="00507BD4">
        <w:t xml:space="preserve"> (Eugene, OR: Harvest House Publishers, 2014</w:t>
      </w:r>
      <w:r w:rsidR="00760764">
        <w:t xml:space="preserve">). Both </w:t>
      </w:r>
      <w:proofErr w:type="gramStart"/>
      <w:r w:rsidR="00760764">
        <w:t>these book</w:t>
      </w:r>
      <w:proofErr w:type="gramEnd"/>
      <w:r w:rsidR="00760764">
        <w:t xml:space="preserve"> are foundational for learning how to study the Bible using universal principles.</w:t>
      </w:r>
    </w:p>
  </w:footnote>
  <w:footnote w:id="2">
    <w:p w14:paraId="1DDAC8AC" w14:textId="3FF91C09" w:rsidR="00122206" w:rsidRDefault="00122206" w:rsidP="00B177AC">
      <w:pPr>
        <w:pStyle w:val="FootnoteText"/>
        <w:ind w:firstLine="720"/>
      </w:pPr>
      <w:r>
        <w:rPr>
          <w:rStyle w:val="FootnoteReference"/>
        </w:rPr>
        <w:footnoteRef/>
      </w:r>
      <w:r>
        <w:t xml:space="preserve"> </w:t>
      </w:r>
      <w:r>
        <w:t xml:space="preserve">All the Observation questions come from Gordon Fee and Douglas Stuart, </w:t>
      </w:r>
      <w:r>
        <w:rPr>
          <w:i/>
        </w:rPr>
        <w:t>How to Read the Bible for All It’s Worth</w:t>
      </w:r>
      <w:r>
        <w:rPr>
          <w:iCs/>
        </w:rPr>
        <w:t xml:space="preserve"> (Grand Rapids: Zondervan Publishing, 2014, fourth ed.)</w:t>
      </w:r>
      <w:r>
        <w:t xml:space="preserve"> and Kay Arthur, </w:t>
      </w:r>
      <w:r>
        <w:rPr>
          <w:i/>
          <w:iCs/>
        </w:rPr>
        <w:t>How to Study Your Bible</w:t>
      </w:r>
      <w:r>
        <w:t xml:space="preserve"> (Eugene, OR: Harvest House Publishers, 2014). Both book</w:t>
      </w:r>
      <w:r>
        <w:t>s</w:t>
      </w:r>
      <w:r>
        <w:t xml:space="preserve"> are foundational for learning how to study the Bible using universal 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9E37" w14:textId="0FE1D01E" w:rsidR="00DB0B79" w:rsidRPr="000A15D4" w:rsidRDefault="00DB0B79" w:rsidP="000A15D4">
    <w:pPr>
      <w:pStyle w:val="Header"/>
      <w:jc w:val="center"/>
      <w:rPr>
        <w:rFonts w:asciiTheme="minorBidi" w:hAnsiTheme="minorBidi" w:cstheme="minorBidi"/>
        <w:b/>
        <w:bCs/>
        <w:sz w:val="28"/>
        <w:szCs w:val="28"/>
      </w:rPr>
    </w:pPr>
    <w:r w:rsidRPr="000A15D4">
      <w:rPr>
        <w:rFonts w:asciiTheme="minorBidi" w:hAnsiTheme="minorBidi" w:cstheme="minorBidi"/>
        <w:b/>
        <w:bCs/>
        <w:sz w:val="28"/>
        <w:szCs w:val="28"/>
      </w:rPr>
      <w:t>Universal Principles of Bible Study (Observations)</w:t>
    </w:r>
  </w:p>
  <w:p w14:paraId="64F9BE07" w14:textId="6A1656E1" w:rsidR="00DB0B79" w:rsidRPr="000A15D4" w:rsidRDefault="00DB0B79" w:rsidP="000A15D4">
    <w:pPr>
      <w:pStyle w:val="Header"/>
      <w:jc w:val="center"/>
      <w:rPr>
        <w:rFonts w:asciiTheme="minorBidi" w:hAnsiTheme="minorBidi" w:cstheme="minorBidi"/>
      </w:rPr>
    </w:pPr>
    <w:r w:rsidRPr="000A15D4">
      <w:rPr>
        <w:rFonts w:asciiTheme="minorBidi" w:hAnsiTheme="minorBidi" w:cstheme="minorBidi"/>
      </w:rPr>
      <w:t>Compiled by Daniel B. Gilbert, Ph.D.</w:t>
    </w:r>
  </w:p>
  <w:p w14:paraId="760FD678" w14:textId="31A64E78" w:rsidR="00DB0B79" w:rsidRPr="000A15D4" w:rsidRDefault="00DB0B79" w:rsidP="000A15D4">
    <w:pPr>
      <w:pStyle w:val="Header"/>
      <w:jc w:val="center"/>
      <w:rPr>
        <w:rFonts w:asciiTheme="minorBidi" w:hAnsiTheme="minorBidi" w:cstheme="minorBidi"/>
      </w:rPr>
    </w:pPr>
    <w:r w:rsidRPr="000A15D4">
      <w:rPr>
        <w:rFonts w:asciiTheme="minorBidi" w:hAnsiTheme="minorBidi" w:cstheme="minorBidi"/>
      </w:rPr>
      <w:t>EmPowered Living International Ministries</w:t>
    </w:r>
  </w:p>
  <w:p w14:paraId="541D0CF0" w14:textId="4FF52E62" w:rsidR="00DB0B79" w:rsidRPr="000A15D4" w:rsidRDefault="000A15D4" w:rsidP="000A15D4">
    <w:pPr>
      <w:pStyle w:val="Header"/>
      <w:jc w:val="center"/>
      <w:rPr>
        <w:rFonts w:asciiTheme="minorBidi" w:hAnsiTheme="minorBidi" w:cstheme="minorBidi"/>
      </w:rPr>
    </w:pPr>
    <w:hyperlink r:id="rId1" w:history="1">
      <w:r w:rsidRPr="000A15D4">
        <w:rPr>
          <w:rStyle w:val="Hyperlink"/>
          <w:rFonts w:asciiTheme="minorBidi" w:hAnsiTheme="minorBidi" w:cstheme="minorBidi"/>
        </w:rPr>
        <w:t>https://www.empowered-living.org/</w:t>
      </w:r>
    </w:hyperlink>
  </w:p>
  <w:p w14:paraId="66EDE849" w14:textId="77777777" w:rsidR="000A15D4" w:rsidRDefault="000A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A68A6"/>
    <w:multiLevelType w:val="hybridMultilevel"/>
    <w:tmpl w:val="58D8E118"/>
    <w:lvl w:ilvl="0" w:tplc="5D8C5098">
      <w:start w:val="1"/>
      <w:numFmt w:val="upperLetter"/>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47179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7E"/>
    <w:rsid w:val="000427F1"/>
    <w:rsid w:val="000722D3"/>
    <w:rsid w:val="000A15D4"/>
    <w:rsid w:val="00122206"/>
    <w:rsid w:val="001C3254"/>
    <w:rsid w:val="00243E63"/>
    <w:rsid w:val="00507BD4"/>
    <w:rsid w:val="00760764"/>
    <w:rsid w:val="008355DD"/>
    <w:rsid w:val="00916299"/>
    <w:rsid w:val="00A44FDF"/>
    <w:rsid w:val="00AC2E84"/>
    <w:rsid w:val="00B177AC"/>
    <w:rsid w:val="00CE4AB9"/>
    <w:rsid w:val="00DB0B79"/>
    <w:rsid w:val="00DD0593"/>
    <w:rsid w:val="00E72C9E"/>
    <w:rsid w:val="00F43324"/>
    <w:rsid w:val="00FC17EE"/>
  </w:rsids>
  <m:mathPr>
    <m:mathFont m:val="Cambria Math"/>
    <m:brkBin m:val="before"/>
    <m:brkBinSub m:val="--"/>
    <m:smallFrac m:val="0"/>
    <m:dispDef m:val="0"/>
    <m:lMargin m:val="0"/>
    <m:rMargin m:val="0"/>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AA5BF"/>
  <w15:chartTrackingRefBased/>
  <w15:docId w15:val="{55824B5F-5690-8347-9E67-F5D65349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7E"/>
    <w:rPr>
      <w:rFonts w:ascii="Times New Roman" w:eastAsia="Times New Roman" w:hAnsi="Times New Roman"/>
      <w:sz w:val="24"/>
      <w:lang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rsid w:val="00654E7E"/>
    <w:pPr>
      <w:ind w:left="720"/>
      <w:contextualSpacing/>
    </w:pPr>
    <w:rPr>
      <w:rFonts w:ascii="Cambria" w:eastAsia="Cambria" w:hAnsi="Cambria"/>
      <w:szCs w:val="24"/>
    </w:rPr>
  </w:style>
  <w:style w:type="paragraph" w:styleId="Footer">
    <w:name w:val="footer"/>
    <w:basedOn w:val="Normal"/>
    <w:link w:val="FooterChar"/>
    <w:uiPriority w:val="99"/>
    <w:unhideWhenUsed/>
    <w:rsid w:val="00654E7E"/>
    <w:pPr>
      <w:tabs>
        <w:tab w:val="center" w:pos="4320"/>
        <w:tab w:val="right" w:pos="8640"/>
      </w:tabs>
    </w:pPr>
  </w:style>
  <w:style w:type="character" w:customStyle="1" w:styleId="FooterChar">
    <w:name w:val="Footer Char"/>
    <w:basedOn w:val="DefaultParagraphFont"/>
    <w:link w:val="Footer"/>
    <w:uiPriority w:val="99"/>
    <w:rsid w:val="00654E7E"/>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654E7E"/>
  </w:style>
  <w:style w:type="paragraph" w:styleId="Header">
    <w:name w:val="header"/>
    <w:basedOn w:val="Normal"/>
    <w:link w:val="HeaderChar"/>
    <w:uiPriority w:val="99"/>
    <w:unhideWhenUsed/>
    <w:rsid w:val="001C3254"/>
    <w:pPr>
      <w:tabs>
        <w:tab w:val="center" w:pos="4680"/>
        <w:tab w:val="right" w:pos="9360"/>
      </w:tabs>
    </w:pPr>
  </w:style>
  <w:style w:type="character" w:customStyle="1" w:styleId="HeaderChar">
    <w:name w:val="Header Char"/>
    <w:basedOn w:val="DefaultParagraphFont"/>
    <w:link w:val="Header"/>
    <w:uiPriority w:val="99"/>
    <w:rsid w:val="001C3254"/>
    <w:rPr>
      <w:rFonts w:ascii="Times New Roman" w:eastAsia="Times New Roman" w:hAnsi="Times New Roman"/>
      <w:sz w:val="24"/>
      <w:lang w:bidi="ar-SA"/>
    </w:rPr>
  </w:style>
  <w:style w:type="paragraph" w:styleId="FootnoteText">
    <w:name w:val="footnote text"/>
    <w:basedOn w:val="Normal"/>
    <w:link w:val="FootnoteTextChar"/>
    <w:uiPriority w:val="99"/>
    <w:semiHidden/>
    <w:unhideWhenUsed/>
    <w:rsid w:val="001C3254"/>
    <w:rPr>
      <w:sz w:val="20"/>
    </w:rPr>
  </w:style>
  <w:style w:type="character" w:customStyle="1" w:styleId="FootnoteTextChar">
    <w:name w:val="Footnote Text Char"/>
    <w:basedOn w:val="DefaultParagraphFont"/>
    <w:link w:val="FootnoteText"/>
    <w:uiPriority w:val="99"/>
    <w:semiHidden/>
    <w:rsid w:val="001C3254"/>
    <w:rPr>
      <w:rFonts w:ascii="Times New Roman" w:eastAsia="Times New Roman" w:hAnsi="Times New Roman"/>
      <w:lang w:bidi="ar-SA"/>
    </w:rPr>
  </w:style>
  <w:style w:type="character" w:styleId="FootnoteReference">
    <w:name w:val="footnote reference"/>
    <w:basedOn w:val="DefaultParagraphFont"/>
    <w:uiPriority w:val="99"/>
    <w:semiHidden/>
    <w:unhideWhenUsed/>
    <w:rsid w:val="001C3254"/>
    <w:rPr>
      <w:vertAlign w:val="superscript"/>
    </w:rPr>
  </w:style>
  <w:style w:type="character" w:styleId="Hyperlink">
    <w:name w:val="Hyperlink"/>
    <w:basedOn w:val="DefaultParagraphFont"/>
    <w:uiPriority w:val="99"/>
    <w:unhideWhenUsed/>
    <w:rsid w:val="000A15D4"/>
    <w:rPr>
      <w:color w:val="0563C1" w:themeColor="hyperlink"/>
      <w:u w:val="single"/>
    </w:rPr>
  </w:style>
  <w:style w:type="character" w:styleId="UnresolvedMention">
    <w:name w:val="Unresolved Mention"/>
    <w:basedOn w:val="DefaultParagraphFont"/>
    <w:uiPriority w:val="99"/>
    <w:semiHidden/>
    <w:unhideWhenUsed/>
    <w:rsid w:val="000A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empowered-living.org/" TargetMode="External"/><Relationship Id="rId1" Type="http://schemas.openxmlformats.org/officeDocument/2006/relationships/hyperlink" Target="mailto:DrGilbert@empowered-living.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empowered-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EmPowered Living</Company>
  <LinksUpToDate>false</LinksUpToDate>
  <CharactersWithSpaces>2734</CharactersWithSpaces>
  <SharedDoc>false</SharedDoc>
  <HLinks>
    <vt:vector size="12" baseType="variant">
      <vt:variant>
        <vt:i4>4194342</vt:i4>
      </vt:variant>
      <vt:variant>
        <vt:i4>0</vt:i4>
      </vt:variant>
      <vt:variant>
        <vt:i4>0</vt:i4>
      </vt:variant>
      <vt:variant>
        <vt:i4>5</vt:i4>
      </vt:variant>
      <vt:variant>
        <vt:lpwstr>mailto:DrGilbert@empowered-living.org</vt:lpwstr>
      </vt:variant>
      <vt:variant>
        <vt:lpwstr/>
      </vt:variant>
      <vt:variant>
        <vt:i4>524316</vt:i4>
      </vt:variant>
      <vt:variant>
        <vt:i4>0</vt:i4>
      </vt:variant>
      <vt:variant>
        <vt:i4>0</vt:i4>
      </vt:variant>
      <vt:variant>
        <vt:i4>5</vt:i4>
      </vt:variant>
      <vt:variant>
        <vt:lpwstr>https://www.empowered-living.org/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Gilbert</dc:creator>
  <cp:keywords/>
  <cp:lastModifiedBy>Daniel Gilbert</cp:lastModifiedBy>
  <cp:revision>5</cp:revision>
  <cp:lastPrinted>2022-08-03T19:02:00Z</cp:lastPrinted>
  <dcterms:created xsi:type="dcterms:W3CDTF">2022-08-03T19:32:00Z</dcterms:created>
  <dcterms:modified xsi:type="dcterms:W3CDTF">2022-08-03T19:41:00Z</dcterms:modified>
</cp:coreProperties>
</file>